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023" w:rsidRDefault="006242E5" w:rsidP="006242E5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Питања за 11. недељу наставе</w:t>
      </w:r>
    </w:p>
    <w:p w:rsidR="006242E5" w:rsidRDefault="006242E5" w:rsidP="006242E5">
      <w:pPr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Нутритивни суплементи</w:t>
      </w:r>
    </w:p>
    <w:p w:rsidR="006242E5" w:rsidRDefault="006242E5" w:rsidP="006242E5">
      <w:pPr>
        <w:jc w:val="center"/>
        <w:rPr>
          <w:rFonts w:ascii="Times New Roman" w:hAnsi="Times New Roman" w:cs="Times New Roman"/>
          <w:sz w:val="24"/>
          <w:lang w:val="sr-Cyrl-RS"/>
        </w:rPr>
      </w:pP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Масти-дефиниција, поделе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Масти-биолошка улога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Масти-варење и апсорпција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Масти-метаболизам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Масти-дневне потребе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Коњуговане линолне киселине-нутритивни извори, физиолошки ефекти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Коњуговане линолне киселине-</w:t>
      </w:r>
      <w:r>
        <w:rPr>
          <w:rFonts w:ascii="Times New Roman" w:hAnsi="Times New Roman" w:cs="Times New Roman"/>
          <w:sz w:val="24"/>
          <w:lang w:val="sr-Cyrl-RS"/>
        </w:rPr>
        <w:t>дневне потребе, нежељене раекције, суплементиране дозе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Омега 3-масне киселине</w:t>
      </w:r>
      <w:r>
        <w:rPr>
          <w:rFonts w:ascii="Times New Roman" w:hAnsi="Times New Roman" w:cs="Times New Roman"/>
          <w:sz w:val="24"/>
          <w:lang w:val="sr-Cyrl-RS"/>
        </w:rPr>
        <w:t>-општи део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Омега 3-масне киселине</w:t>
      </w:r>
      <w:r>
        <w:rPr>
          <w:rFonts w:ascii="Times New Roman" w:hAnsi="Times New Roman" w:cs="Times New Roman"/>
          <w:sz w:val="24"/>
          <w:lang w:val="sr-Cyrl-RS"/>
        </w:rPr>
        <w:t>-</w:t>
      </w:r>
      <w:r w:rsidRPr="006242E5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нутритивни извори, физиолошки ефекти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Омега 3-масне киселине-</w:t>
      </w:r>
      <w:r w:rsidRPr="006242E5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дневне потребе, нежељ</w:t>
      </w:r>
      <w:r>
        <w:rPr>
          <w:rFonts w:ascii="Times New Roman" w:hAnsi="Times New Roman" w:cs="Times New Roman"/>
          <w:sz w:val="24"/>
          <w:lang w:val="sr-Cyrl-RS"/>
        </w:rPr>
        <w:t>ене р</w:t>
      </w:r>
      <w:r>
        <w:rPr>
          <w:rFonts w:ascii="Times New Roman" w:hAnsi="Times New Roman" w:cs="Times New Roman"/>
          <w:sz w:val="24"/>
          <w:lang w:val="sr-Cyrl-RS"/>
        </w:rPr>
        <w:t>е</w:t>
      </w:r>
      <w:r>
        <w:rPr>
          <w:rFonts w:ascii="Times New Roman" w:hAnsi="Times New Roman" w:cs="Times New Roman"/>
          <w:sz w:val="24"/>
          <w:lang w:val="sr-Cyrl-RS"/>
        </w:rPr>
        <w:t>а</w:t>
      </w:r>
      <w:r>
        <w:rPr>
          <w:rFonts w:ascii="Times New Roman" w:hAnsi="Times New Roman" w:cs="Times New Roman"/>
          <w:sz w:val="24"/>
          <w:lang w:val="sr-Cyrl-RS"/>
        </w:rPr>
        <w:t>кције, суплементиране дозе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Омега 3-масне киселине-</w:t>
      </w:r>
      <w:r>
        <w:rPr>
          <w:rFonts w:ascii="Times New Roman" w:hAnsi="Times New Roman" w:cs="Times New Roman"/>
          <w:sz w:val="24"/>
          <w:lang w:val="sr-Cyrl-RS"/>
        </w:rPr>
        <w:t>дефицит, инетракције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Омега </w:t>
      </w:r>
      <w:r>
        <w:rPr>
          <w:rFonts w:ascii="Times New Roman" w:hAnsi="Times New Roman" w:cs="Times New Roman"/>
          <w:sz w:val="24"/>
          <w:lang w:val="sr-Cyrl-RS"/>
        </w:rPr>
        <w:t>6</w:t>
      </w:r>
      <w:r>
        <w:rPr>
          <w:rFonts w:ascii="Times New Roman" w:hAnsi="Times New Roman" w:cs="Times New Roman"/>
          <w:sz w:val="24"/>
          <w:lang w:val="sr-Cyrl-RS"/>
        </w:rPr>
        <w:t>-масне киселине-општи део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Омега </w:t>
      </w:r>
      <w:r>
        <w:rPr>
          <w:rFonts w:ascii="Times New Roman" w:hAnsi="Times New Roman" w:cs="Times New Roman"/>
          <w:sz w:val="24"/>
          <w:lang w:val="sr-Cyrl-RS"/>
        </w:rPr>
        <w:t>6</w:t>
      </w:r>
      <w:r>
        <w:rPr>
          <w:rFonts w:ascii="Times New Roman" w:hAnsi="Times New Roman" w:cs="Times New Roman"/>
          <w:sz w:val="24"/>
          <w:lang w:val="sr-Cyrl-RS"/>
        </w:rPr>
        <w:t>-масне киселине-</w:t>
      </w:r>
      <w:r w:rsidRPr="006242E5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нутритивни извори, физиолошки ефекти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Омега </w:t>
      </w:r>
      <w:r>
        <w:rPr>
          <w:rFonts w:ascii="Times New Roman" w:hAnsi="Times New Roman" w:cs="Times New Roman"/>
          <w:sz w:val="24"/>
          <w:lang w:val="sr-Cyrl-RS"/>
        </w:rPr>
        <w:t>6</w:t>
      </w:r>
      <w:r>
        <w:rPr>
          <w:rFonts w:ascii="Times New Roman" w:hAnsi="Times New Roman" w:cs="Times New Roman"/>
          <w:sz w:val="24"/>
          <w:lang w:val="sr-Cyrl-RS"/>
        </w:rPr>
        <w:t>-масне киселине-</w:t>
      </w:r>
      <w:r w:rsidRPr="006242E5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дневне потребе, нежељене реакције, суплементиране дозе</w:t>
      </w:r>
    </w:p>
    <w:p w:rsidR="006242E5" w:rsidRP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Омега </w:t>
      </w:r>
      <w:r>
        <w:rPr>
          <w:rFonts w:ascii="Times New Roman" w:hAnsi="Times New Roman" w:cs="Times New Roman"/>
          <w:sz w:val="24"/>
          <w:lang w:val="sr-Cyrl-RS"/>
        </w:rPr>
        <w:t>6</w:t>
      </w:r>
      <w:r>
        <w:rPr>
          <w:rFonts w:ascii="Times New Roman" w:hAnsi="Times New Roman" w:cs="Times New Roman"/>
          <w:sz w:val="24"/>
          <w:lang w:val="sr-Cyrl-RS"/>
        </w:rPr>
        <w:t>-масне киселине-дефицит, инетракције</w:t>
      </w:r>
    </w:p>
    <w:p w:rsidR="006242E5" w:rsidRDefault="006242E5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Уље морских риба</w:t>
      </w:r>
    </w:p>
    <w:p w:rsidR="009760C7" w:rsidRDefault="009760C7" w:rsidP="009760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Уље морских риба</w:t>
      </w:r>
      <w:r>
        <w:rPr>
          <w:rFonts w:ascii="Times New Roman" w:hAnsi="Times New Roman" w:cs="Times New Roman"/>
          <w:sz w:val="24"/>
          <w:lang w:val="sr-Cyrl-RS"/>
        </w:rPr>
        <w:t>-физиолошке ефекти, дневне потребе</w:t>
      </w:r>
    </w:p>
    <w:p w:rsidR="006242E5" w:rsidRDefault="009760C7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Уље морских риба-нежељени ефекти и опрез</w:t>
      </w:r>
    </w:p>
    <w:p w:rsidR="009760C7" w:rsidRDefault="009760C7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Уље морских риба-инеракције, дозе за суплементацију</w:t>
      </w:r>
    </w:p>
    <w:p w:rsidR="009760C7" w:rsidRDefault="009760C7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Уље ноћурка-општи део</w:t>
      </w:r>
    </w:p>
    <w:p w:rsidR="009760C7" w:rsidRDefault="009760C7" w:rsidP="009760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Уље ноћурка</w:t>
      </w:r>
      <w:r>
        <w:rPr>
          <w:rFonts w:ascii="Times New Roman" w:hAnsi="Times New Roman" w:cs="Times New Roman"/>
          <w:sz w:val="24"/>
          <w:lang w:val="sr-Cyrl-RS"/>
        </w:rPr>
        <w:t>-</w:t>
      </w:r>
      <w:r w:rsidRPr="009760C7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нежељени ефекти и опрез</w:t>
      </w:r>
    </w:p>
    <w:p w:rsidR="009760C7" w:rsidRDefault="009760C7" w:rsidP="009760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Уље ноћурка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-инеракције, дозе за суплементацију</w:t>
      </w:r>
    </w:p>
    <w:p w:rsidR="009760C7" w:rsidRDefault="009760C7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Уље пшеничних клица-општи део</w:t>
      </w:r>
      <w:bookmarkStart w:id="0" w:name="_GoBack"/>
      <w:bookmarkEnd w:id="0"/>
    </w:p>
    <w:p w:rsidR="009760C7" w:rsidRPr="006242E5" w:rsidRDefault="009760C7" w:rsidP="006242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Уље пшеничних клица-</w:t>
      </w:r>
      <w:r w:rsidRPr="009760C7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дневне потребе, </w:t>
      </w:r>
      <w:r>
        <w:rPr>
          <w:rFonts w:ascii="Times New Roman" w:hAnsi="Times New Roman" w:cs="Times New Roman"/>
          <w:sz w:val="24"/>
          <w:lang w:val="sr-Cyrl-RS"/>
        </w:rPr>
        <w:t>инеракције, дозе за суплементацију</w:t>
      </w:r>
    </w:p>
    <w:sectPr w:rsidR="009760C7" w:rsidRPr="00624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B7872"/>
    <w:multiLevelType w:val="hybridMultilevel"/>
    <w:tmpl w:val="513489C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E5"/>
    <w:rsid w:val="006242E5"/>
    <w:rsid w:val="007D2023"/>
    <w:rsid w:val="0097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Promocija</cp:lastModifiedBy>
  <cp:revision>1</cp:revision>
  <dcterms:created xsi:type="dcterms:W3CDTF">2020-03-23T08:45:00Z</dcterms:created>
  <dcterms:modified xsi:type="dcterms:W3CDTF">2020-03-23T09:02:00Z</dcterms:modified>
</cp:coreProperties>
</file>